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D241" w14:textId="38EF83B8" w:rsidR="00E8319C" w:rsidRPr="00E8319C" w:rsidRDefault="00D2059B" w:rsidP="00060033">
      <w:pPr>
        <w:jc w:val="left"/>
        <w:rPr>
          <w:b/>
        </w:rPr>
      </w:pPr>
      <w:r>
        <w:rPr>
          <w:b/>
        </w:rPr>
        <w:t xml:space="preserve">New Jersey Farmland Preservation </w:t>
      </w:r>
      <w:r w:rsidR="00E8319C" w:rsidRPr="00E8319C">
        <w:rPr>
          <w:b/>
        </w:rPr>
        <w:t>Stewardship Manager</w:t>
      </w:r>
      <w:r w:rsidR="00E8319C">
        <w:rPr>
          <w:b/>
        </w:rPr>
        <w:t xml:space="preserve"> </w:t>
      </w:r>
    </w:p>
    <w:p w14:paraId="3073B6D2" w14:textId="77777777" w:rsidR="00E8319C" w:rsidRPr="00E8319C" w:rsidRDefault="00E8319C" w:rsidP="00060033">
      <w:pPr>
        <w:jc w:val="left"/>
      </w:pPr>
      <w:r w:rsidRPr="00E8319C">
        <w:t>$80,000 - $90,000</w:t>
      </w:r>
    </w:p>
    <w:p w14:paraId="62395A66" w14:textId="58400DCA" w:rsidR="00E8319C" w:rsidRPr="00D2059B" w:rsidRDefault="00D2059B" w:rsidP="00060033">
      <w:pPr>
        <w:jc w:val="left"/>
      </w:pPr>
      <w:r w:rsidRPr="00D2059B">
        <w:t>ANNOUNCEMENT NUMBER: 45-19</w:t>
      </w:r>
    </w:p>
    <w:p w14:paraId="4D4DD92A" w14:textId="7F3AF94C" w:rsidR="00E8319C" w:rsidRPr="00D2059B" w:rsidRDefault="00D2059B" w:rsidP="00060033">
      <w:pPr>
        <w:jc w:val="left"/>
        <w:rPr>
          <w:b/>
        </w:rPr>
      </w:pPr>
      <w:r w:rsidRPr="00D2059B">
        <w:rPr>
          <w:b/>
        </w:rPr>
        <w:t>CLOSING DATE: January 16, 2020</w:t>
      </w:r>
    </w:p>
    <w:p w14:paraId="45920FB1" w14:textId="77777777" w:rsidR="00D2059B" w:rsidRDefault="00D2059B" w:rsidP="00060033">
      <w:pPr>
        <w:jc w:val="left"/>
        <w:rPr>
          <w:b/>
          <w:u w:val="single"/>
        </w:rPr>
      </w:pPr>
    </w:p>
    <w:p w14:paraId="3E90FF7E" w14:textId="147AC988" w:rsidR="00060033" w:rsidRPr="00A9149D" w:rsidRDefault="00060033" w:rsidP="00060033">
      <w:pPr>
        <w:jc w:val="left"/>
        <w:rPr>
          <w:b/>
          <w:u w:val="single"/>
        </w:rPr>
      </w:pPr>
      <w:r w:rsidRPr="00A9149D">
        <w:rPr>
          <w:b/>
          <w:u w:val="single"/>
        </w:rPr>
        <w:t>Description</w:t>
      </w:r>
    </w:p>
    <w:p w14:paraId="5BA65971" w14:textId="16921201" w:rsidR="00060033" w:rsidRDefault="00060033" w:rsidP="00060033">
      <w:pPr>
        <w:jc w:val="left"/>
      </w:pPr>
      <w:r w:rsidRPr="00060033">
        <w:t>The SADC seeks an experienced professional to</w:t>
      </w:r>
      <w:r w:rsidR="00125835">
        <w:t xml:space="preserve"> </w:t>
      </w:r>
      <w:r w:rsidRPr="00060033">
        <w:t xml:space="preserve">serve as the Stewardship Manager </w:t>
      </w:r>
      <w:r w:rsidR="00125835">
        <w:t>who will oversee</w:t>
      </w:r>
      <w:r w:rsidR="00125835" w:rsidRPr="00125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033">
        <w:t>all requests for activities on</w:t>
      </w:r>
      <w:r w:rsidR="00163C72">
        <w:t>,</w:t>
      </w:r>
      <w:r w:rsidRPr="00060033">
        <w:t xml:space="preserve"> and monitoring of</w:t>
      </w:r>
      <w:r w:rsidR="00163C72">
        <w:t>,</w:t>
      </w:r>
      <w:r w:rsidRPr="00060033">
        <w:t xml:space="preserve"> preserved farms </w:t>
      </w:r>
      <w:r w:rsidR="00E8319C">
        <w:t xml:space="preserve">across the state of </w:t>
      </w:r>
      <w:r w:rsidR="00370D69">
        <w:t xml:space="preserve">New Jersey </w:t>
      </w:r>
      <w:r w:rsidRPr="00060033">
        <w:t xml:space="preserve">to assure compliance with the </w:t>
      </w:r>
      <w:r w:rsidR="00923365">
        <w:t>State Farmland Preservation Program d</w:t>
      </w:r>
      <w:r w:rsidRPr="00060033">
        <w:t xml:space="preserve">eed of </w:t>
      </w:r>
      <w:r w:rsidR="00923365">
        <w:t>e</w:t>
      </w:r>
      <w:r w:rsidRPr="00060033">
        <w:t xml:space="preserve">asement. The successful candidate will </w:t>
      </w:r>
      <w:r w:rsidR="00163C72" w:rsidRPr="00163C72">
        <w:t>be a creative thinker</w:t>
      </w:r>
      <w:r w:rsidR="00370D69">
        <w:t xml:space="preserve"> able to develop and </w:t>
      </w:r>
      <w:r w:rsidR="00163C72" w:rsidRPr="00163C72">
        <w:t xml:space="preserve">implement strategies </w:t>
      </w:r>
      <w:r w:rsidR="00E8319C">
        <w:t>and programmatic initiatives,</w:t>
      </w:r>
      <w:r w:rsidR="00A211F5">
        <w:t xml:space="preserve"> successfully </w:t>
      </w:r>
      <w:r w:rsidR="00E8319C">
        <w:t>manage staff and contractors</w:t>
      </w:r>
      <w:r w:rsidR="00A211F5">
        <w:t xml:space="preserve">, coordinate with government agencies and </w:t>
      </w:r>
      <w:r w:rsidR="00163C72" w:rsidRPr="00163C72">
        <w:t>the public</w:t>
      </w:r>
      <w:r w:rsidR="00163C72" w:rsidRPr="00060033">
        <w:t xml:space="preserve"> </w:t>
      </w:r>
      <w:r w:rsidR="00E8319C">
        <w:t xml:space="preserve">to </w:t>
      </w:r>
      <w:r w:rsidRPr="00060033">
        <w:t xml:space="preserve">ensure </w:t>
      </w:r>
      <w:r>
        <w:t xml:space="preserve">agricultural </w:t>
      </w:r>
      <w:r w:rsidRPr="00060033">
        <w:t>resources are protected</w:t>
      </w:r>
      <w:r w:rsidR="00A211F5">
        <w:t xml:space="preserve">, </w:t>
      </w:r>
      <w:r w:rsidRPr="00060033">
        <w:t xml:space="preserve">build positive relationships with </w:t>
      </w:r>
      <w:r w:rsidR="00E8319C">
        <w:t xml:space="preserve">preserved farmland </w:t>
      </w:r>
      <w:r w:rsidRPr="00060033">
        <w:t>landowners, maintain diligent records</w:t>
      </w:r>
      <w:r w:rsidR="00A211F5">
        <w:t xml:space="preserve">, </w:t>
      </w:r>
      <w:r>
        <w:t>coordinat</w:t>
      </w:r>
      <w:r w:rsidR="00A211F5">
        <w:t>e</w:t>
      </w:r>
      <w:r>
        <w:t xml:space="preserve"> the </w:t>
      </w:r>
      <w:r w:rsidRPr="00060033">
        <w:t>develop</w:t>
      </w:r>
      <w:r>
        <w:t xml:space="preserve">ment of </w:t>
      </w:r>
      <w:r w:rsidRPr="00060033">
        <w:t xml:space="preserve">resource restoration </w:t>
      </w:r>
      <w:r w:rsidR="00A9149D">
        <w:t xml:space="preserve">plans and </w:t>
      </w:r>
      <w:r w:rsidRPr="00060033">
        <w:t>projects</w:t>
      </w:r>
      <w:r>
        <w:t xml:space="preserve"> to address</w:t>
      </w:r>
      <w:r w:rsidR="00A9149D">
        <w:t xml:space="preserve"> </w:t>
      </w:r>
      <w:r w:rsidR="00A211F5">
        <w:t xml:space="preserve">and resolve </w:t>
      </w:r>
      <w:r w:rsidR="00A9149D">
        <w:t xml:space="preserve">potential </w:t>
      </w:r>
      <w:r w:rsidR="00370D69">
        <w:t xml:space="preserve">deed of easement </w:t>
      </w:r>
      <w:r w:rsidR="00A9149D">
        <w:t xml:space="preserve">violations.  </w:t>
      </w:r>
    </w:p>
    <w:p w14:paraId="17C227A2" w14:textId="373D7C74" w:rsidR="00E8319C" w:rsidRDefault="00E8319C" w:rsidP="00060033">
      <w:pPr>
        <w:jc w:val="left"/>
        <w:rPr>
          <w:b/>
          <w:u w:val="single"/>
        </w:rPr>
      </w:pPr>
    </w:p>
    <w:p w14:paraId="4CDC49ED" w14:textId="79657820" w:rsidR="00101524" w:rsidRPr="00101524" w:rsidRDefault="00D91F5F" w:rsidP="00D91F5F">
      <w:pPr>
        <w:jc w:val="left"/>
      </w:pPr>
      <w:r>
        <w:t xml:space="preserve">Preferred </w:t>
      </w:r>
      <w:r w:rsidR="00101524">
        <w:t>candidate</w:t>
      </w:r>
      <w:r>
        <w:t>s</w:t>
      </w:r>
      <w:r w:rsidR="00101524">
        <w:t xml:space="preserve"> will </w:t>
      </w:r>
      <w:r>
        <w:t xml:space="preserve">possess </w:t>
      </w:r>
      <w:r w:rsidR="00101524">
        <w:t xml:space="preserve">knowledge of best practices related to </w:t>
      </w:r>
      <w:r w:rsidR="00101524">
        <w:t xml:space="preserve">farmland </w:t>
      </w:r>
      <w:r w:rsidR="00101524">
        <w:t>easement stewardship</w:t>
      </w:r>
      <w:r w:rsidR="00101524">
        <w:t xml:space="preserve">, </w:t>
      </w:r>
      <w:r>
        <w:t xml:space="preserve">demonstrate the ability to </w:t>
      </w:r>
      <w:r w:rsidR="00101524">
        <w:t>c</w:t>
      </w:r>
      <w:r w:rsidR="00101524">
        <w:t xml:space="preserve">oordinate and oversee the </w:t>
      </w:r>
      <w:r w:rsidR="00101524">
        <w:t>s</w:t>
      </w:r>
      <w:r w:rsidR="00101524">
        <w:t xml:space="preserve">tewardship program in accordance with the </w:t>
      </w:r>
      <w:r w:rsidR="00101524">
        <w:t>SADC’s</w:t>
      </w:r>
      <w:r w:rsidR="00101524">
        <w:t xml:space="preserve"> goals and policies</w:t>
      </w:r>
      <w:r w:rsidR="00101524">
        <w:t>, s</w:t>
      </w:r>
      <w:r w:rsidR="00101524" w:rsidRPr="00101524">
        <w:t>upervise employees, contractors, and interns</w:t>
      </w:r>
      <w:r w:rsidR="00101524">
        <w:t xml:space="preserve">, </w:t>
      </w:r>
      <w:r w:rsidR="00101524" w:rsidRPr="00101524">
        <w:t xml:space="preserve">advise on policy and programmatic initiatives </w:t>
      </w:r>
      <w:r w:rsidR="00101524">
        <w:t xml:space="preserve">and </w:t>
      </w:r>
      <w:r w:rsidR="00101524" w:rsidRPr="00101524">
        <w:t>efficiencies</w:t>
      </w:r>
      <w:r w:rsidR="00101524">
        <w:t>,</w:t>
      </w:r>
      <w:r w:rsidR="00101524" w:rsidRPr="00101524">
        <w:t xml:space="preserve"> </w:t>
      </w:r>
      <w:r w:rsidR="00101524">
        <w:t>d</w:t>
      </w:r>
      <w:r w:rsidR="00101524" w:rsidRPr="00101524">
        <w:t>evelop and implement education and outreach activities</w:t>
      </w:r>
      <w:r w:rsidR="00101524">
        <w:t>, maintain e</w:t>
      </w:r>
      <w:r w:rsidR="00101524" w:rsidRPr="00101524">
        <w:t>xcellent interpersonal, writing, and organizational skills</w:t>
      </w:r>
      <w:r w:rsidR="00101524">
        <w:t>, the</w:t>
      </w:r>
      <w:r w:rsidR="00101524" w:rsidRPr="00101524">
        <w:t xml:space="preserve"> ability to communicate and work effectively with a broad range of stakeholders</w:t>
      </w:r>
      <w:r w:rsidR="00101524">
        <w:t xml:space="preserve">, </w:t>
      </w:r>
      <w:r>
        <w:t>have the a</w:t>
      </w:r>
      <w:r>
        <w:t>bility to manage multiple projects simultaneously while maintaining attention to detail</w:t>
      </w:r>
      <w:r>
        <w:t xml:space="preserve"> and be p</w:t>
      </w:r>
      <w:r>
        <w:t>roficien</w:t>
      </w:r>
      <w:r>
        <w:t>t</w:t>
      </w:r>
      <w:r>
        <w:t xml:space="preserve"> with Microsoft Office suite</w:t>
      </w:r>
      <w:r w:rsidR="00101524">
        <w:t>.</w:t>
      </w:r>
      <w:bookmarkStart w:id="0" w:name="_GoBack"/>
      <w:bookmarkEnd w:id="0"/>
    </w:p>
    <w:p w14:paraId="604864F7" w14:textId="77777777" w:rsidR="00D91F5F" w:rsidRDefault="00D91F5F" w:rsidP="00060033">
      <w:pPr>
        <w:jc w:val="left"/>
        <w:rPr>
          <w:b/>
          <w:u w:val="single"/>
        </w:rPr>
      </w:pPr>
    </w:p>
    <w:p w14:paraId="0E7734B1" w14:textId="135FE106" w:rsidR="00060033" w:rsidRPr="00060033" w:rsidRDefault="00060033" w:rsidP="00060033">
      <w:pPr>
        <w:jc w:val="left"/>
        <w:rPr>
          <w:b/>
          <w:u w:val="single"/>
        </w:rPr>
      </w:pPr>
      <w:r w:rsidRPr="00A9149D">
        <w:rPr>
          <w:b/>
          <w:u w:val="single"/>
        </w:rPr>
        <w:t xml:space="preserve">Requirements  </w:t>
      </w:r>
      <w:r w:rsidRPr="00060033">
        <w:rPr>
          <w:b/>
          <w:u w:val="single"/>
        </w:rPr>
        <w:t xml:space="preserve"> </w:t>
      </w:r>
    </w:p>
    <w:p w14:paraId="0E2D1EAE" w14:textId="77777777" w:rsidR="00A9149D" w:rsidRDefault="00A9149D" w:rsidP="00A9149D">
      <w:pPr>
        <w:jc w:val="left"/>
      </w:pPr>
      <w:r>
        <w:t>Education:</w:t>
      </w:r>
    </w:p>
    <w:p w14:paraId="73FEAB69" w14:textId="77777777" w:rsidR="00A9149D" w:rsidRPr="00A9149D" w:rsidRDefault="00A9149D" w:rsidP="00A9149D">
      <w:pPr>
        <w:jc w:val="left"/>
        <w:rPr>
          <w:bCs/>
        </w:rPr>
      </w:pPr>
      <w:r w:rsidRPr="00A9149D">
        <w:rPr>
          <w:bCs/>
        </w:rPr>
        <w:t xml:space="preserve">Graduation from an accredited college or university with a bachelor’s degree in natural science </w:t>
      </w:r>
      <w:bookmarkStart w:id="1" w:name="_Hlk9493431"/>
      <w:r w:rsidRPr="00A9149D">
        <w:rPr>
          <w:bCs/>
        </w:rPr>
        <w:t xml:space="preserve">(including but not limited to agricultural science, soil science, earth science, biology, etc.); </w:t>
      </w:r>
      <w:bookmarkEnd w:id="1"/>
      <w:r w:rsidRPr="00A9149D">
        <w:rPr>
          <w:bCs/>
        </w:rPr>
        <w:t>natural resource management, environmental science, environmental planning/design, forestry or land use planning; or related field.</w:t>
      </w:r>
    </w:p>
    <w:p w14:paraId="0C02CFD0" w14:textId="77777777" w:rsidR="00A9149D" w:rsidRPr="00A9149D" w:rsidRDefault="00A9149D" w:rsidP="00A9149D">
      <w:pPr>
        <w:jc w:val="left"/>
        <w:rPr>
          <w:bCs/>
        </w:rPr>
      </w:pPr>
      <w:r w:rsidRPr="00A9149D">
        <w:rPr>
          <w:b/>
          <w:bCs/>
        </w:rPr>
        <w:tab/>
      </w:r>
      <w:r w:rsidRPr="00A9149D">
        <w:rPr>
          <w:b/>
          <w:bCs/>
        </w:rPr>
        <w:tab/>
      </w:r>
      <w:r w:rsidRPr="00A9149D">
        <w:rPr>
          <w:b/>
          <w:bCs/>
        </w:rPr>
        <w:tab/>
      </w:r>
      <w:r w:rsidRPr="00A9149D">
        <w:rPr>
          <w:b/>
          <w:bCs/>
        </w:rPr>
        <w:tab/>
      </w:r>
      <w:r w:rsidRPr="00A9149D">
        <w:rPr>
          <w:b/>
          <w:bCs/>
        </w:rPr>
        <w:tab/>
      </w:r>
      <w:r w:rsidRPr="00A9149D">
        <w:rPr>
          <w:b/>
          <w:bCs/>
        </w:rPr>
        <w:tab/>
      </w:r>
      <w:r w:rsidRPr="00A9149D">
        <w:rPr>
          <w:b/>
          <w:bCs/>
        </w:rPr>
        <w:tab/>
      </w:r>
      <w:r w:rsidRPr="00A9149D">
        <w:rPr>
          <w:bCs/>
        </w:rPr>
        <w:t>OR</w:t>
      </w:r>
    </w:p>
    <w:p w14:paraId="62EB0AFE" w14:textId="77777777" w:rsidR="00A9149D" w:rsidRPr="00A9149D" w:rsidRDefault="00A9149D" w:rsidP="00A9149D">
      <w:pPr>
        <w:jc w:val="left"/>
        <w:rPr>
          <w:bCs/>
        </w:rPr>
      </w:pPr>
      <w:r w:rsidRPr="00A9149D">
        <w:rPr>
          <w:bCs/>
        </w:rPr>
        <w:t>Graduation from an accredited college or university with a bachelor’s degree including or supplemented by eighteen (18) semester hour credits in one or any combination of the following: agricultural science, natural resource management, environmental science, environmental planning, or land use planning (including but not limited to agricultural science, soil science, earth science, biology, etc.) or related field.</w:t>
      </w:r>
    </w:p>
    <w:p w14:paraId="6E11A775" w14:textId="77777777" w:rsidR="00A9149D" w:rsidRPr="00A9149D" w:rsidRDefault="00A9149D" w:rsidP="00A9149D">
      <w:pPr>
        <w:jc w:val="left"/>
        <w:rPr>
          <w:b/>
          <w:bCs/>
        </w:rPr>
      </w:pPr>
    </w:p>
    <w:p w14:paraId="0B14F2D0" w14:textId="03B191F8" w:rsidR="00A9149D" w:rsidRDefault="003C2360" w:rsidP="00A9149D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t>Experience</w:t>
      </w:r>
    </w:p>
    <w:p w14:paraId="3DB3DA0C" w14:textId="77777777" w:rsidR="00A9149D" w:rsidRPr="00A9149D" w:rsidRDefault="00125835" w:rsidP="00A9149D">
      <w:pPr>
        <w:jc w:val="left"/>
        <w:rPr>
          <w:bCs/>
        </w:rPr>
      </w:pPr>
      <w:r>
        <w:rPr>
          <w:bCs/>
        </w:rPr>
        <w:t xml:space="preserve">Preferred candidates will have </w:t>
      </w:r>
    </w:p>
    <w:p w14:paraId="37C0D8F3" w14:textId="0DB23EE4" w:rsidR="00370D69" w:rsidRDefault="00370D69" w:rsidP="00A9149D">
      <w:pPr>
        <w:jc w:val="left"/>
      </w:pPr>
      <w:r>
        <w:t xml:space="preserve">A minimum of five (5) years of experience successfully </w:t>
      </w:r>
      <w:r w:rsidR="00C46741">
        <w:t>supervising full</w:t>
      </w:r>
      <w:r>
        <w:t xml:space="preserve"> time staff</w:t>
      </w:r>
      <w:r w:rsidR="00125835">
        <w:t>, contractors and/or interns.</w:t>
      </w:r>
    </w:p>
    <w:p w14:paraId="7C4FACE7" w14:textId="77777777" w:rsidR="00125835" w:rsidRDefault="00125835" w:rsidP="00A9149D">
      <w:pPr>
        <w:jc w:val="left"/>
      </w:pPr>
    </w:p>
    <w:p w14:paraId="17A916D4" w14:textId="77777777" w:rsidR="00125835" w:rsidRPr="00A211F5" w:rsidRDefault="00125835" w:rsidP="00A9149D">
      <w:pPr>
        <w:jc w:val="left"/>
        <w:rPr>
          <w:u w:val="single"/>
        </w:rPr>
      </w:pPr>
      <w:r w:rsidRPr="00A211F5">
        <w:rPr>
          <w:u w:val="single"/>
        </w:rPr>
        <w:t>AND</w:t>
      </w:r>
    </w:p>
    <w:p w14:paraId="4CDD6EB3" w14:textId="77777777" w:rsidR="00125835" w:rsidRDefault="00125835" w:rsidP="00A9149D">
      <w:pPr>
        <w:jc w:val="left"/>
      </w:pPr>
    </w:p>
    <w:p w14:paraId="65EC9EE5" w14:textId="77777777" w:rsidR="00A9149D" w:rsidRPr="00A9149D" w:rsidRDefault="00A9149D" w:rsidP="00A9149D">
      <w:pPr>
        <w:jc w:val="left"/>
      </w:pPr>
      <w:r w:rsidRPr="00A9149D">
        <w:t xml:space="preserve">A minimum of </w:t>
      </w:r>
      <w:r w:rsidR="00A211F5">
        <w:t>four</w:t>
      </w:r>
      <w:r w:rsidRPr="00A9149D">
        <w:t xml:space="preserve"> (</w:t>
      </w:r>
      <w:r w:rsidR="00163C72">
        <w:t>4</w:t>
      </w:r>
      <w:r w:rsidRPr="00A9149D">
        <w:t>) years of direct experience in</w:t>
      </w:r>
      <w:r w:rsidR="00125835">
        <w:t xml:space="preserve"> preserved</w:t>
      </w:r>
      <w:r w:rsidRPr="00A9149D">
        <w:t xml:space="preserve"> farmland and/or open space </w:t>
      </w:r>
      <w:r w:rsidR="00163C72">
        <w:t>management</w:t>
      </w:r>
      <w:r w:rsidRPr="00A9149D">
        <w:t xml:space="preserve"> with a public or private</w:t>
      </w:r>
      <w:r w:rsidR="00163C72">
        <w:t xml:space="preserve"> entity</w:t>
      </w:r>
      <w:r w:rsidRPr="00A9149D">
        <w:t>; or</w:t>
      </w:r>
    </w:p>
    <w:p w14:paraId="4198972D" w14:textId="77777777" w:rsidR="00A9149D" w:rsidRPr="00A9149D" w:rsidRDefault="00A9149D" w:rsidP="00A9149D">
      <w:pPr>
        <w:jc w:val="left"/>
      </w:pPr>
    </w:p>
    <w:p w14:paraId="15EC66FA" w14:textId="77777777" w:rsidR="00A9149D" w:rsidRPr="00A9149D" w:rsidRDefault="00A9149D" w:rsidP="00A9149D">
      <w:pPr>
        <w:jc w:val="left"/>
      </w:pPr>
      <w:r w:rsidRPr="00A9149D">
        <w:t xml:space="preserve">A minimum of five (5) years of direct experience in </w:t>
      </w:r>
      <w:r w:rsidR="00923365">
        <w:t xml:space="preserve">natural </w:t>
      </w:r>
      <w:r w:rsidR="00163C72">
        <w:t>land</w:t>
      </w:r>
      <w:r w:rsidR="00923365">
        <w:t>s</w:t>
      </w:r>
      <w:r w:rsidR="00163C72">
        <w:t xml:space="preserve"> management</w:t>
      </w:r>
      <w:r w:rsidRPr="00A9149D">
        <w:t>; or</w:t>
      </w:r>
    </w:p>
    <w:p w14:paraId="29373F31" w14:textId="77777777" w:rsidR="00A9149D" w:rsidRPr="00A9149D" w:rsidRDefault="00A9149D" w:rsidP="00A9149D">
      <w:pPr>
        <w:jc w:val="left"/>
      </w:pPr>
    </w:p>
    <w:p w14:paraId="47800162" w14:textId="0FE359AA" w:rsidR="00A9149D" w:rsidRPr="00A9149D" w:rsidRDefault="00A9149D" w:rsidP="00A9149D">
      <w:pPr>
        <w:jc w:val="left"/>
      </w:pPr>
      <w:r w:rsidRPr="00A9149D">
        <w:t xml:space="preserve">A minimum of five (5) years of direct experience </w:t>
      </w:r>
      <w:r w:rsidR="00923365">
        <w:t xml:space="preserve">in, </w:t>
      </w:r>
      <w:r w:rsidR="00C46741">
        <w:t>and in</w:t>
      </w:r>
      <w:r w:rsidR="00560856">
        <w:t xml:space="preserve">-depth </w:t>
      </w:r>
      <w:r w:rsidR="00560856" w:rsidRPr="00560856">
        <w:t>knowledge of</w:t>
      </w:r>
      <w:r w:rsidR="00923365">
        <w:t>,</w:t>
      </w:r>
      <w:r w:rsidR="00560856" w:rsidRPr="00560856">
        <w:t xml:space="preserve"> farming and ranching practices and natural resource management</w:t>
      </w:r>
      <w:r w:rsidRPr="00A9149D">
        <w:t>; or</w:t>
      </w:r>
    </w:p>
    <w:p w14:paraId="14C1EA7D" w14:textId="77777777" w:rsidR="00A9149D" w:rsidRPr="00A9149D" w:rsidRDefault="00A9149D" w:rsidP="00A9149D">
      <w:pPr>
        <w:jc w:val="left"/>
      </w:pPr>
    </w:p>
    <w:p w14:paraId="6E4D87BD" w14:textId="77777777" w:rsidR="00A9149D" w:rsidRPr="00A9149D" w:rsidRDefault="00A9149D" w:rsidP="00A9149D">
      <w:pPr>
        <w:jc w:val="left"/>
      </w:pPr>
      <w:r w:rsidRPr="00A9149D">
        <w:t>A combination of the above listed experience.</w:t>
      </w:r>
    </w:p>
    <w:p w14:paraId="2F5D3EB2" w14:textId="60CE0390" w:rsidR="00A9149D" w:rsidRDefault="00A9149D" w:rsidP="00A9149D">
      <w:pPr>
        <w:jc w:val="left"/>
      </w:pPr>
    </w:p>
    <w:p w14:paraId="3B09461D" w14:textId="793E03F4" w:rsidR="00D2059B" w:rsidRDefault="00D2059B" w:rsidP="00A9149D">
      <w:pPr>
        <w:jc w:val="left"/>
      </w:pPr>
      <w:r w:rsidRPr="00D2059B">
        <w:lastRenderedPageBreak/>
        <w:t>Applicants should submit a cover letter with announcement number, resume, and college transcripts by the closing date to: Heather Knox, Personnel Assistant 2, New Jersey Department of Agriculture, Office of Human Resources, P.O. Box 330, Trenton, NJ 08625 or njdajobs@ag.nj.gov.</w:t>
      </w:r>
    </w:p>
    <w:p w14:paraId="6C9C5EF2" w14:textId="45F36C11" w:rsidR="00D2059B" w:rsidRDefault="00D2059B" w:rsidP="00A9149D">
      <w:pPr>
        <w:jc w:val="left"/>
      </w:pPr>
    </w:p>
    <w:p w14:paraId="273AEED5" w14:textId="6E62E270" w:rsidR="00DE0A50" w:rsidRDefault="00D2059B" w:rsidP="00A9149D">
      <w:pPr>
        <w:jc w:val="left"/>
      </w:pPr>
      <w:r w:rsidRPr="00D2059B">
        <w:t xml:space="preserve">NOTE: All college degrees (both U.S. and non-U.S.) and/or transcripts from a college or university must already be evaluated for accreditation by the closing date of posting. </w:t>
      </w:r>
    </w:p>
    <w:p w14:paraId="1AE935C0" w14:textId="77777777" w:rsidR="00DE0A50" w:rsidRDefault="00DE0A50" w:rsidP="00A9149D">
      <w:pPr>
        <w:jc w:val="left"/>
      </w:pPr>
    </w:p>
    <w:p w14:paraId="7FBFCE74" w14:textId="6295CD4F" w:rsidR="00DE0A50" w:rsidRDefault="00D2059B" w:rsidP="00A9149D">
      <w:pPr>
        <w:jc w:val="left"/>
      </w:pPr>
      <w:r w:rsidRPr="00D2059B">
        <w:t>LICENSE: Appointee will be required to possess a driver's license valid in New Jersey.</w:t>
      </w:r>
    </w:p>
    <w:p w14:paraId="27F23BD3" w14:textId="12EDC541" w:rsidR="00D2059B" w:rsidRDefault="00D2059B" w:rsidP="00A9149D">
      <w:pPr>
        <w:jc w:val="left"/>
      </w:pPr>
    </w:p>
    <w:p w14:paraId="1BBBA11B" w14:textId="69BBACAC" w:rsidR="00D2059B" w:rsidRDefault="00D2059B" w:rsidP="00D2059B">
      <w:pPr>
        <w:jc w:val="left"/>
      </w:pPr>
      <w:r>
        <w:t xml:space="preserve">RESIDENCY LAW: Pursuant to N.J.S.A. 52:14-7 (L. 2011, Chapter 70), also known as the "New Jersey First Act," requires selected candidate to </w:t>
      </w:r>
      <w:r w:rsidRPr="00D2059B">
        <w:t xml:space="preserve">maintain </w:t>
      </w:r>
      <w:r>
        <w:t xml:space="preserve">their </w:t>
      </w:r>
      <w:r w:rsidRPr="00D2059B">
        <w:t xml:space="preserve">principal residence in the State of New Jersey </w:t>
      </w:r>
      <w:r>
        <w:t xml:space="preserve">within one year from the date of employment. </w:t>
      </w:r>
    </w:p>
    <w:p w14:paraId="5F36FA61" w14:textId="77777777" w:rsidR="00D2059B" w:rsidRDefault="00D2059B" w:rsidP="00D2059B">
      <w:pPr>
        <w:jc w:val="left"/>
      </w:pPr>
    </w:p>
    <w:p w14:paraId="46B4F98C" w14:textId="58340880" w:rsidR="00D2059B" w:rsidRDefault="00D2059B" w:rsidP="00D2059B">
      <w:pPr>
        <w:jc w:val="left"/>
      </w:pPr>
      <w:r>
        <w:t>** AUTHORIZATION TO WORK: Selected candidate must be authorized to work in the United States according to the Department of Homeland Security, United States Citizenship and Immigration Services regulations. Note: The State of New Jersey does not provide sponsorships for permanent residency to the United States or work visa.</w:t>
      </w:r>
    </w:p>
    <w:p w14:paraId="7C6031D2" w14:textId="1566BB4D" w:rsidR="00DE0A50" w:rsidRDefault="00DE0A50" w:rsidP="00A9149D">
      <w:pPr>
        <w:jc w:val="left"/>
      </w:pPr>
    </w:p>
    <w:p w14:paraId="212C39F0" w14:textId="38B7722C" w:rsidR="00D9666A" w:rsidRDefault="00D9666A" w:rsidP="00A9149D">
      <w:pPr>
        <w:jc w:val="left"/>
      </w:pPr>
    </w:p>
    <w:p w14:paraId="70A3CE7C" w14:textId="57355658" w:rsidR="00D9666A" w:rsidRDefault="00D9666A" w:rsidP="00A9149D">
      <w:pPr>
        <w:jc w:val="left"/>
      </w:pPr>
    </w:p>
    <w:p w14:paraId="343E4C01" w14:textId="08247BE7" w:rsidR="00D9666A" w:rsidRDefault="00101524" w:rsidP="00A9149D">
      <w:pPr>
        <w:jc w:val="left"/>
      </w:pPr>
      <w:r w:rsidRPr="00101524">
        <w:t>S:\Personnel\POSITIONS\AgricultureDev&amp;Stewardship\Stewardship Manager\StewardshipManager2020\LongDescriptionForPublication.docx</w:t>
      </w:r>
    </w:p>
    <w:sectPr w:rsidR="00D9666A" w:rsidSect="00D2059B">
      <w:pgSz w:w="12240" w:h="15840"/>
      <w:pgMar w:top="1440" w:right="99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57"/>
    <w:multiLevelType w:val="multilevel"/>
    <w:tmpl w:val="10D2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611D8C"/>
    <w:multiLevelType w:val="multilevel"/>
    <w:tmpl w:val="8FE6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63285"/>
    <w:multiLevelType w:val="multilevel"/>
    <w:tmpl w:val="9CE2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00AB1"/>
    <w:multiLevelType w:val="multilevel"/>
    <w:tmpl w:val="9C00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E547A"/>
    <w:multiLevelType w:val="multilevel"/>
    <w:tmpl w:val="2D9E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A14E89"/>
    <w:multiLevelType w:val="hybridMultilevel"/>
    <w:tmpl w:val="3CD2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C3009"/>
    <w:multiLevelType w:val="hybridMultilevel"/>
    <w:tmpl w:val="1EDC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35B71"/>
    <w:multiLevelType w:val="multilevel"/>
    <w:tmpl w:val="99A4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1A3A"/>
    <w:rsid w:val="00060033"/>
    <w:rsid w:val="00101524"/>
    <w:rsid w:val="00125835"/>
    <w:rsid w:val="00163C72"/>
    <w:rsid w:val="0029450F"/>
    <w:rsid w:val="002A7910"/>
    <w:rsid w:val="00345DA7"/>
    <w:rsid w:val="00370D69"/>
    <w:rsid w:val="003A2B7C"/>
    <w:rsid w:val="003C2360"/>
    <w:rsid w:val="00436853"/>
    <w:rsid w:val="00560856"/>
    <w:rsid w:val="00650234"/>
    <w:rsid w:val="00923365"/>
    <w:rsid w:val="00A211F5"/>
    <w:rsid w:val="00A3788A"/>
    <w:rsid w:val="00A9149D"/>
    <w:rsid w:val="00B41F65"/>
    <w:rsid w:val="00C46741"/>
    <w:rsid w:val="00D2059B"/>
    <w:rsid w:val="00D91F5F"/>
    <w:rsid w:val="00D9666A"/>
    <w:rsid w:val="00DE0A50"/>
    <w:rsid w:val="00E31A3A"/>
    <w:rsid w:val="00E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92C6"/>
  <w15:chartTrackingRefBased/>
  <w15:docId w15:val="{A7564BDF-1E0D-4CEC-A561-F8ACDCFF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 w:line="180" w:lineRule="atLeas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3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3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Winzinger, Heidi</dc:creator>
  <cp:keywords/>
  <dc:description/>
  <cp:lastModifiedBy>Winzinger, Heidi</cp:lastModifiedBy>
  <cp:revision>4</cp:revision>
  <dcterms:created xsi:type="dcterms:W3CDTF">2019-12-05T21:52:00Z</dcterms:created>
  <dcterms:modified xsi:type="dcterms:W3CDTF">2019-12-05T22:28:00Z</dcterms:modified>
</cp:coreProperties>
</file>