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1B9E3" w14:textId="77777777" w:rsidR="00455153" w:rsidRDefault="00455153">
      <w:pPr>
        <w:pStyle w:val="Heading2"/>
      </w:pPr>
      <w:r>
        <w:t>Job Purpose</w:t>
      </w:r>
    </w:p>
    <w:p w14:paraId="2B2516FA" w14:textId="32A0FD86" w:rsidR="00455153" w:rsidRDefault="00455153">
      <w:r>
        <w:t xml:space="preserve">Provide support to the Association through development and implementation of processes relating to financial management, accounting, annual budget preparation, management and tracking of grant budgets and expenditures, payroll, insurance, </w:t>
      </w:r>
      <w:r w:rsidR="00A70A15">
        <w:t xml:space="preserve">and </w:t>
      </w:r>
      <w:r>
        <w:t>audit support.</w:t>
      </w:r>
    </w:p>
    <w:p w14:paraId="48EF42AC" w14:textId="77777777" w:rsidR="00455153" w:rsidRDefault="00455153">
      <w:pPr>
        <w:pStyle w:val="Heading2"/>
        <w:rPr>
          <w:rFonts w:asciiTheme="majorHAnsi" w:hAnsiTheme="majorHAnsi" w:cs="Times New Roman"/>
        </w:rPr>
      </w:pPr>
      <w:r w:rsidRPr="006F55AF">
        <w:rPr>
          <w:rFonts w:asciiTheme="majorHAnsi" w:hAnsiTheme="majorHAnsi" w:cs="Times New Roman"/>
        </w:rPr>
        <w:t>Duties and Responsibilities</w:t>
      </w:r>
    </w:p>
    <w:p w14:paraId="1DDD8FC3" w14:textId="77777777" w:rsidR="0019673A" w:rsidRDefault="00F7595F">
      <w:pPr>
        <w:rPr>
          <w:i/>
          <w:u w:val="single"/>
        </w:rPr>
      </w:pPr>
      <w:r w:rsidRPr="00F7595F">
        <w:rPr>
          <w:b/>
          <w:i/>
          <w:u w:val="single"/>
        </w:rPr>
        <w:t>Finance Related</w:t>
      </w:r>
    </w:p>
    <w:p w14:paraId="57E0E60F" w14:textId="77777777" w:rsidR="00455153" w:rsidRDefault="00455153">
      <w:pPr>
        <w:numPr>
          <w:ilvl w:val="0"/>
          <w:numId w:val="5"/>
        </w:numPr>
      </w:pPr>
      <w:r>
        <w:rPr>
          <w:b/>
          <w:bCs/>
        </w:rPr>
        <w:t>Budgets and Financial Statements</w:t>
      </w:r>
      <w:r>
        <w:t xml:space="preserve">:  Prepare annual budget, prepare financial statements for board of directors, prepare variance analysis of actual vs. budget, </w:t>
      </w:r>
      <w:r w:rsidR="00AF39A9">
        <w:t>and prepare</w:t>
      </w:r>
      <w:r>
        <w:t xml:space="preserve"> specific reports and financial analysis upon request.   Reconcile monthly bank statements.</w:t>
      </w:r>
    </w:p>
    <w:p w14:paraId="69E6AC75" w14:textId="77777777" w:rsidR="00455153" w:rsidRDefault="00455153">
      <w:pPr>
        <w:numPr>
          <w:ilvl w:val="0"/>
          <w:numId w:val="5"/>
        </w:numPr>
      </w:pPr>
      <w:r>
        <w:rPr>
          <w:b/>
          <w:bCs/>
        </w:rPr>
        <w:t>Manage Accounts Payable:</w:t>
      </w:r>
      <w:r>
        <w:t xml:space="preserve">  Review invoices and check requests, categorize appropriately, prepare checks.  Review expenditures, code to appropriate account and funding source. </w:t>
      </w:r>
    </w:p>
    <w:p w14:paraId="5172EAA1" w14:textId="77777777" w:rsidR="00455153" w:rsidRDefault="00455153">
      <w:pPr>
        <w:numPr>
          <w:ilvl w:val="0"/>
          <w:numId w:val="5"/>
        </w:numPr>
      </w:pPr>
      <w:r>
        <w:rPr>
          <w:b/>
          <w:bCs/>
        </w:rPr>
        <w:t>Manage Accounts Receivable:</w:t>
      </w:r>
      <w:r>
        <w:t xml:space="preserve">  Receive cash and checks, code to appropriate account, prepare deposits.  Prepare invoices.</w:t>
      </w:r>
    </w:p>
    <w:p w14:paraId="40A0126E" w14:textId="3CD4F659" w:rsidR="00455153" w:rsidRDefault="00455153">
      <w:pPr>
        <w:numPr>
          <w:ilvl w:val="0"/>
          <w:numId w:val="5"/>
        </w:numPr>
      </w:pPr>
      <w:r>
        <w:rPr>
          <w:b/>
          <w:bCs/>
        </w:rPr>
        <w:t>Grants Management</w:t>
      </w:r>
      <w:r w:rsidR="00AF39A9">
        <w:t>:  Review proposed</w:t>
      </w:r>
      <w:r>
        <w:t xml:space="preserve"> budgets for grant proposals; prepare budget reports to funders, track grant income and expenditures.  Prepare </w:t>
      </w:r>
      <w:r w:rsidR="00A70A15">
        <w:t>reports for grants</w:t>
      </w:r>
      <w:r w:rsidR="001B2C9B">
        <w:t>,</w:t>
      </w:r>
      <w:r w:rsidR="00A70A15">
        <w:t xml:space="preserve"> including Federal, State, and others.  Grant reports will include</w:t>
      </w:r>
      <w:r>
        <w:t xml:space="preserve"> report</w:t>
      </w:r>
      <w:r w:rsidR="00A70A15">
        <w:t>s</w:t>
      </w:r>
      <w:r>
        <w:t xml:space="preserve"> on In-Kind and Volunteer hours.</w:t>
      </w:r>
    </w:p>
    <w:p w14:paraId="57EFEE09" w14:textId="77777777" w:rsidR="00455153" w:rsidRDefault="00455153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Payroll and Time Tracking</w:t>
      </w:r>
      <w:r>
        <w:t>:  Enter employee time records into time tracking database.  Manage payroll and quarterly filing process.  Prepare W</w:t>
      </w:r>
      <w:r>
        <w:rPr>
          <w:b/>
          <w:bCs/>
        </w:rPr>
        <w:t>-</w:t>
      </w:r>
      <w:r>
        <w:t>2 and 1099 tax statements.</w:t>
      </w:r>
    </w:p>
    <w:p w14:paraId="2A8BB493" w14:textId="77777777" w:rsidR="00455153" w:rsidRDefault="00455153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Year-End, Annual Filings:  </w:t>
      </w:r>
      <w:r>
        <w:t xml:space="preserve">Assist with annual financial review/audit (performed by external CPA).  Provide reports and information as needed for annual tax filings.  </w:t>
      </w:r>
    </w:p>
    <w:p w14:paraId="4C9B350E" w14:textId="77777777" w:rsidR="00455153" w:rsidRPr="0028701E" w:rsidRDefault="00455153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Insurance:  </w:t>
      </w:r>
      <w:r>
        <w:t>Ensure that insurance policies are up-to-date, including addit</w:t>
      </w:r>
      <w:r w:rsidR="00713F43">
        <w:t xml:space="preserve">ion and deletions of Additional </w:t>
      </w:r>
      <w:r>
        <w:t>Insureds.  Provide reports and information as needed for insurance audits.</w:t>
      </w:r>
    </w:p>
    <w:p w14:paraId="4EBE3DBF" w14:textId="77777777" w:rsidR="00455153" w:rsidRPr="006F55AF" w:rsidRDefault="00455153">
      <w:pPr>
        <w:pStyle w:val="Heading2"/>
        <w:rPr>
          <w:rFonts w:asciiTheme="majorHAnsi" w:hAnsiTheme="majorHAnsi" w:cs="Times New Roman"/>
        </w:rPr>
      </w:pPr>
      <w:r w:rsidRPr="006F55AF">
        <w:rPr>
          <w:rFonts w:asciiTheme="majorHAnsi" w:hAnsiTheme="majorHAnsi" w:cs="Times New Roman"/>
        </w:rPr>
        <w:t>Qualifications</w:t>
      </w:r>
    </w:p>
    <w:p w14:paraId="7353B63B" w14:textId="77777777" w:rsidR="00455153" w:rsidRDefault="00455153">
      <w:pPr>
        <w:numPr>
          <w:ilvl w:val="0"/>
          <w:numId w:val="6"/>
        </w:numPr>
      </w:pPr>
      <w:r>
        <w:rPr>
          <w:b/>
          <w:bCs/>
        </w:rPr>
        <w:t>Education</w:t>
      </w:r>
      <w:r>
        <w:t xml:space="preserve">:  </w:t>
      </w:r>
      <w:proofErr w:type="spellStart"/>
      <w:r>
        <w:t>Bachelors</w:t>
      </w:r>
      <w:proofErr w:type="spellEnd"/>
      <w:r>
        <w:t xml:space="preserve"> degree in Accounting, Business, Finance or related field.</w:t>
      </w:r>
    </w:p>
    <w:p w14:paraId="6D82DA36" w14:textId="524C7021" w:rsidR="00455153" w:rsidRDefault="00455153">
      <w:pPr>
        <w:numPr>
          <w:ilvl w:val="0"/>
          <w:numId w:val="6"/>
        </w:numPr>
      </w:pPr>
      <w:r>
        <w:rPr>
          <w:b/>
          <w:bCs/>
        </w:rPr>
        <w:t>Experience:</w:t>
      </w:r>
      <w:r>
        <w:t xml:space="preserve">  </w:t>
      </w:r>
      <w:r w:rsidR="00A70A15">
        <w:t>Three years</w:t>
      </w:r>
      <w:r>
        <w:t xml:space="preserve"> professional experience in financial, accounting, or related field, preferably in the non-profit sector.</w:t>
      </w:r>
    </w:p>
    <w:p w14:paraId="4FFA2F4B" w14:textId="77777777" w:rsidR="00455153" w:rsidRDefault="00455153">
      <w:pPr>
        <w:numPr>
          <w:ilvl w:val="0"/>
          <w:numId w:val="6"/>
        </w:numPr>
      </w:pPr>
      <w:r>
        <w:rPr>
          <w:b/>
          <w:bCs/>
        </w:rPr>
        <w:lastRenderedPageBreak/>
        <w:t>Skills</w:t>
      </w:r>
      <w:r>
        <w:t xml:space="preserve">:  Proficiency with </w:t>
      </w:r>
      <w:proofErr w:type="spellStart"/>
      <w:r>
        <w:t>Quickbooks</w:t>
      </w:r>
      <w:proofErr w:type="spellEnd"/>
      <w:r>
        <w:t>, MS Office, particularly Excel and Word, Internet and email.  Flexible and a self-starter, able to work independently and prioritize tasks appropriately.  Organized, efficient and able to multi-task while also being highly detail-oriented.  Personal qualities of integrity, credibility and commitment to MWA’s mission.</w:t>
      </w:r>
    </w:p>
    <w:p w14:paraId="4BF53CD1" w14:textId="77777777" w:rsidR="00455153" w:rsidRDefault="00455153">
      <w:pPr>
        <w:rPr>
          <w:rFonts w:ascii="Times New Roman" w:hAnsi="Times New Roman" w:cs="Times New Roman"/>
        </w:rPr>
      </w:pPr>
    </w:p>
    <w:p w14:paraId="1A2AFF56" w14:textId="77777777" w:rsidR="00455153" w:rsidRPr="006F55AF" w:rsidRDefault="00455153">
      <w:pPr>
        <w:pStyle w:val="Heading2"/>
        <w:rPr>
          <w:rFonts w:asciiTheme="majorHAnsi" w:hAnsiTheme="majorHAnsi" w:cs="Times New Roman"/>
        </w:rPr>
      </w:pPr>
      <w:r w:rsidRPr="006F55AF">
        <w:rPr>
          <w:rFonts w:asciiTheme="majorHAnsi" w:hAnsiTheme="majorHAnsi" w:cs="Times New Roman"/>
        </w:rPr>
        <w:t>Supervisory Responsibilities</w:t>
      </w:r>
    </w:p>
    <w:p w14:paraId="7E923ECF" w14:textId="77777777" w:rsidR="00455153" w:rsidRDefault="00455153">
      <w:pPr>
        <w:rPr>
          <w:rFonts w:ascii="Times New Roman" w:hAnsi="Times New Roman" w:cs="Times New Roman"/>
        </w:rPr>
      </w:pPr>
      <w:r>
        <w:t>None</w:t>
      </w:r>
    </w:p>
    <w:p w14:paraId="4B8090B9" w14:textId="77777777" w:rsidR="00455153" w:rsidRDefault="00455153">
      <w:pPr>
        <w:rPr>
          <w:rFonts w:ascii="Times New Roman" w:hAnsi="Times New Roman" w:cs="Times New Roman"/>
        </w:rPr>
      </w:pPr>
    </w:p>
    <w:p w14:paraId="1E3CD70F" w14:textId="77777777" w:rsidR="00455153" w:rsidRPr="006F55AF" w:rsidRDefault="00455153">
      <w:pPr>
        <w:pStyle w:val="Heading2"/>
        <w:rPr>
          <w:rFonts w:asciiTheme="majorHAnsi" w:hAnsiTheme="majorHAnsi" w:cs="Times New Roman"/>
        </w:rPr>
      </w:pPr>
      <w:r w:rsidRPr="006F55AF">
        <w:rPr>
          <w:rFonts w:asciiTheme="majorHAnsi" w:hAnsiTheme="majorHAnsi" w:cs="Times New Roman"/>
        </w:rPr>
        <w:t>Special Requirements</w:t>
      </w:r>
    </w:p>
    <w:p w14:paraId="1F1329BA" w14:textId="77777777" w:rsidR="00455153" w:rsidRDefault="00455153">
      <w:r>
        <w:t>None</w:t>
      </w:r>
    </w:p>
    <w:p w14:paraId="3D347ECA" w14:textId="77777777" w:rsidR="00455153" w:rsidRDefault="00455153">
      <w:pPr>
        <w:rPr>
          <w:rFonts w:ascii="Times New Roman" w:hAnsi="Times New Roman" w:cs="Times New Roman"/>
        </w:rPr>
      </w:pPr>
    </w:p>
    <w:p w14:paraId="21F0EA65" w14:textId="77777777" w:rsidR="00455153" w:rsidRDefault="00455153">
      <w:pPr>
        <w:pStyle w:val="Heading2"/>
      </w:pPr>
      <w:r>
        <w:t>Job Classification</w:t>
      </w:r>
      <w:bookmarkStart w:id="0" w:name="_GoBack"/>
      <w:bookmarkEnd w:id="0"/>
    </w:p>
    <w:p w14:paraId="325CE475" w14:textId="19F4295F" w:rsidR="00455153" w:rsidRDefault="00455153">
      <w:r>
        <w:t xml:space="preserve">Part-time / </w:t>
      </w:r>
      <w:r w:rsidR="00AF39A9">
        <w:t>Salary</w:t>
      </w:r>
    </w:p>
    <w:p w14:paraId="46E3EE50" w14:textId="313A53DF" w:rsidR="00F07715" w:rsidRDefault="00F07715"/>
    <w:p w14:paraId="25B05F90" w14:textId="504C3ED0" w:rsidR="00F07715" w:rsidRPr="00F07715" w:rsidRDefault="00F07715">
      <w:pPr>
        <w:rPr>
          <w:rFonts w:ascii="Times New Roman" w:hAnsi="Times New Roman" w:cs="Times New Roman"/>
        </w:rPr>
      </w:pPr>
      <w:r w:rsidRPr="00F07715">
        <w:t xml:space="preserve">Interested applicants should send a resume and cover letter to </w:t>
      </w:r>
      <w:hyperlink r:id="rId7" w:history="1">
        <w:r w:rsidRPr="00F07715">
          <w:rPr>
            <w:rStyle w:val="Hyperlink"/>
          </w:rPr>
          <w:t>recruiting.mwa@gmail.com</w:t>
        </w:r>
      </w:hyperlink>
      <w:r w:rsidRPr="00F07715">
        <w:t xml:space="preserve">. </w:t>
      </w:r>
    </w:p>
    <w:sectPr w:rsidR="00F07715" w:rsidRPr="00F07715" w:rsidSect="004551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DB090" w14:textId="77777777" w:rsidR="002E2D8C" w:rsidRDefault="002E2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FFE018F" w14:textId="77777777" w:rsidR="002E2D8C" w:rsidRDefault="002E2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4992" w14:textId="77777777" w:rsidR="002E2D8C" w:rsidRDefault="002E2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B8E1F90" w14:textId="77777777" w:rsidR="002E2D8C" w:rsidRDefault="002E2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3C7C9" w14:textId="3407820C" w:rsidR="00455153" w:rsidRDefault="001211D0">
    <w:pPr>
      <w:pStyle w:val="Header"/>
      <w:jc w:val="center"/>
      <w:rPr>
        <w:sz w:val="20"/>
        <w:szCs w:val="20"/>
      </w:rPr>
    </w:pPr>
    <w:r>
      <w:rPr>
        <w:rFonts w:ascii="Times New Roman" w:hAnsi="Times New Roman" w:cs="Times New Roman"/>
        <w:noProof/>
      </w:rPr>
      <w:drawing>
        <wp:inline distT="0" distB="0" distL="0" distR="0" wp14:anchorId="6AAFFB92" wp14:editId="7C530B11">
          <wp:extent cx="752475" cy="457200"/>
          <wp:effectExtent l="0" t="0" r="9525" b="0"/>
          <wp:docPr id="1" name="Picture 1" descr="MW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5153">
      <w:rPr>
        <w:rStyle w:val="Heading1Char"/>
      </w:rPr>
      <w:tab/>
    </w:r>
    <w:r w:rsidR="00455153">
      <w:rPr>
        <w:rStyle w:val="Heading1Char"/>
        <w:color w:val="auto"/>
        <w:sz w:val="24"/>
        <w:szCs w:val="24"/>
      </w:rPr>
      <w:t>Job Description</w:t>
    </w:r>
    <w:r w:rsidR="00455153">
      <w:rPr>
        <w:rFonts w:ascii="Times New Roman" w:hAnsi="Times New Roman" w:cs="Times New Roman"/>
      </w:rPr>
      <w:tab/>
    </w:r>
  </w:p>
  <w:p w14:paraId="43244D00" w14:textId="77777777" w:rsidR="00455153" w:rsidRDefault="00455153">
    <w:pPr>
      <w:pStyle w:val="Header"/>
      <w:jc w:val="center"/>
      <w:rPr>
        <w:sz w:val="20"/>
        <w:szCs w:val="20"/>
      </w:rPr>
    </w:pPr>
  </w:p>
  <w:p w14:paraId="62AAD0D0" w14:textId="77777777" w:rsidR="0028701E" w:rsidRDefault="00455153">
    <w:pPr>
      <w:rPr>
        <w:sz w:val="28"/>
        <w:szCs w:val="28"/>
      </w:rPr>
    </w:pPr>
    <w:r>
      <w:rPr>
        <w:b/>
        <w:bCs/>
        <w:sz w:val="28"/>
        <w:szCs w:val="28"/>
      </w:rPr>
      <w:t xml:space="preserve">Job Title:  </w:t>
    </w:r>
    <w:r>
      <w:rPr>
        <w:sz w:val="28"/>
        <w:szCs w:val="28"/>
      </w:rPr>
      <w:t xml:space="preserve"> Finance</w:t>
    </w:r>
    <w:r w:rsidR="00542FA6">
      <w:rPr>
        <w:sz w:val="28"/>
        <w:szCs w:val="28"/>
      </w:rPr>
      <w:t>/HR</w:t>
    </w:r>
    <w:r>
      <w:rPr>
        <w:sz w:val="28"/>
        <w:szCs w:val="28"/>
      </w:rPr>
      <w:t xml:space="preserve"> Manager</w:t>
    </w:r>
    <w:r>
      <w:rPr>
        <w:sz w:val="28"/>
        <w:szCs w:val="28"/>
      </w:rPr>
      <w:tab/>
    </w:r>
  </w:p>
  <w:p w14:paraId="4E19B745" w14:textId="77777777" w:rsidR="00455153" w:rsidRDefault="00455153">
    <w:pPr>
      <w:rPr>
        <w:sz w:val="28"/>
        <w:szCs w:val="28"/>
      </w:rPr>
    </w:pPr>
    <w:r>
      <w:rPr>
        <w:b/>
        <w:bCs/>
        <w:sz w:val="28"/>
        <w:szCs w:val="28"/>
      </w:rPr>
      <w:t>Reports to:</w:t>
    </w:r>
    <w:r>
      <w:rPr>
        <w:sz w:val="28"/>
        <w:szCs w:val="28"/>
      </w:rPr>
      <w:t xml:space="preserve">   Executive Director</w:t>
    </w:r>
    <w:r>
      <w:rPr>
        <w:sz w:val="28"/>
        <w:szCs w:val="28"/>
      </w:rPr>
      <w:tab/>
    </w:r>
  </w:p>
  <w:p w14:paraId="4B98A7A2" w14:textId="1E19CE96" w:rsidR="00455153" w:rsidRDefault="001B2C9B">
    <w:pPr>
      <w:pStyle w:val="Header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8DC951F" wp14:editId="0BB0F0FD">
              <wp:simplePos x="0" y="0"/>
              <wp:positionH relativeFrom="column">
                <wp:posOffset>0</wp:posOffset>
              </wp:positionH>
              <wp:positionV relativeFrom="paragraph">
                <wp:posOffset>121919</wp:posOffset>
              </wp:positionV>
              <wp:extent cx="6276975" cy="0"/>
              <wp:effectExtent l="0" t="19050" r="9525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DBAC8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6pt" to="494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" strokeweight="3pt">
              <v:stroke linestyle="thinThin"/>
            </v:line>
          </w:pict>
        </mc:Fallback>
      </mc:AlternateContent>
    </w:r>
    <w:r w:rsidR="00455153">
      <w:rPr>
        <w:rFonts w:ascii="Times New Roman" w:hAnsi="Times New Roman" w:cs="Times New Roman"/>
      </w:rPr>
      <w:tab/>
    </w:r>
    <w:r w:rsidR="00455153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E4A"/>
    <w:multiLevelType w:val="hybridMultilevel"/>
    <w:tmpl w:val="C02E5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B85923"/>
    <w:multiLevelType w:val="hybridMultilevel"/>
    <w:tmpl w:val="DBA6E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F7105E"/>
    <w:multiLevelType w:val="hybridMultilevel"/>
    <w:tmpl w:val="124C5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8046C"/>
    <w:multiLevelType w:val="hybridMultilevel"/>
    <w:tmpl w:val="AE847D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963CDE"/>
    <w:multiLevelType w:val="hybridMultilevel"/>
    <w:tmpl w:val="5E543FDC"/>
    <w:lvl w:ilvl="0" w:tplc="5248264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B963A9"/>
    <w:multiLevelType w:val="hybridMultilevel"/>
    <w:tmpl w:val="366C2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4D6164"/>
    <w:multiLevelType w:val="hybridMultilevel"/>
    <w:tmpl w:val="EF7E6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8E5DD3"/>
    <w:multiLevelType w:val="hybridMultilevel"/>
    <w:tmpl w:val="50BC9B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53"/>
    <w:rsid w:val="00060441"/>
    <w:rsid w:val="001211D0"/>
    <w:rsid w:val="0019673A"/>
    <w:rsid w:val="001B2C9B"/>
    <w:rsid w:val="00276B20"/>
    <w:rsid w:val="0028701E"/>
    <w:rsid w:val="002E2D8C"/>
    <w:rsid w:val="0033298A"/>
    <w:rsid w:val="00381608"/>
    <w:rsid w:val="003C5C87"/>
    <w:rsid w:val="00455153"/>
    <w:rsid w:val="00516C9D"/>
    <w:rsid w:val="00542FA6"/>
    <w:rsid w:val="0058318E"/>
    <w:rsid w:val="00660CC0"/>
    <w:rsid w:val="006F55AF"/>
    <w:rsid w:val="00713F43"/>
    <w:rsid w:val="00747E87"/>
    <w:rsid w:val="008179D5"/>
    <w:rsid w:val="00A70A15"/>
    <w:rsid w:val="00AF39A9"/>
    <w:rsid w:val="00C15CF2"/>
    <w:rsid w:val="00C53C13"/>
    <w:rsid w:val="00D33DA5"/>
    <w:rsid w:val="00E547C7"/>
    <w:rsid w:val="00F07715"/>
    <w:rsid w:val="00F21470"/>
    <w:rsid w:val="00F7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083EB2"/>
  <w15:docId w15:val="{3394D459-49ED-4776-83E8-B11921BE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87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5C8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5C87"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5C87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5C87"/>
    <w:pPr>
      <w:keepNext/>
      <w:ind w:left="360"/>
      <w:outlineLvl w:val="3"/>
    </w:pPr>
    <w:rPr>
      <w:rFonts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5C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3C5C87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C5C87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rsid w:val="003C5C87"/>
    <w:rPr>
      <w:rFonts w:ascii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C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C8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3C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C8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C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5C87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3C5C87"/>
    <w:rPr>
      <w:rFonts w:ascii="Times New Roman" w:hAnsi="Times New Roman"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3C5C87"/>
    <w:pPr>
      <w:ind w:left="720"/>
    </w:pPr>
  </w:style>
  <w:style w:type="character" w:styleId="Hyperlink">
    <w:name w:val="Hyperlink"/>
    <w:basedOn w:val="DefaultParagraphFont"/>
    <w:uiPriority w:val="99"/>
    <w:unhideWhenUsed/>
    <w:rsid w:val="00F07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ing.m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Karen Doerfer</cp:lastModifiedBy>
  <cp:revision>3</cp:revision>
  <cp:lastPrinted>2010-07-19T14:11:00Z</cp:lastPrinted>
  <dcterms:created xsi:type="dcterms:W3CDTF">2022-05-16T15:58:00Z</dcterms:created>
  <dcterms:modified xsi:type="dcterms:W3CDTF">2022-05-17T15:11:00Z</dcterms:modified>
</cp:coreProperties>
</file>